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7315" w:rsidRDefault="005E43BF" w:rsidP="0001395C">
      <w:pPr>
        <w:jc w:val="center"/>
        <w:rPr>
          <w:sz w:val="32"/>
          <w:szCs w:val="32"/>
        </w:rPr>
      </w:pPr>
      <w:bookmarkStart w:id="0" w:name="_GoBack"/>
      <w:bookmarkEnd w:id="0"/>
      <w:r>
        <w:rPr>
          <w:rFonts w:hint="eastAsia"/>
          <w:b/>
          <w:bCs/>
          <w:sz w:val="32"/>
          <w:szCs w:val="32"/>
        </w:rPr>
        <w:t>课题简介</w:t>
      </w:r>
    </w:p>
    <w:p w:rsidR="00667315" w:rsidRDefault="005E43BF">
      <w:pPr>
        <w:jc w:val="center"/>
        <w:rPr>
          <w:b/>
          <w:bCs/>
          <w:sz w:val="28"/>
          <w:szCs w:val="28"/>
        </w:rPr>
      </w:pPr>
      <w:r>
        <w:rPr>
          <w:rFonts w:hint="eastAsia"/>
          <w:b/>
          <w:bCs/>
          <w:sz w:val="28"/>
          <w:szCs w:val="28"/>
        </w:rPr>
        <w:t>浅析大仲马对金庸武侠小说的影响</w:t>
      </w:r>
    </w:p>
    <w:p w:rsidR="00667315" w:rsidRDefault="005E43BF">
      <w:pPr>
        <w:rPr>
          <w:b/>
          <w:bCs/>
          <w:sz w:val="28"/>
          <w:szCs w:val="28"/>
        </w:rPr>
      </w:pPr>
      <w:r>
        <w:rPr>
          <w:rFonts w:hint="eastAsia"/>
          <w:b/>
          <w:bCs/>
          <w:sz w:val="28"/>
          <w:szCs w:val="28"/>
        </w:rPr>
        <w:t xml:space="preserve">  </w:t>
      </w:r>
      <w:r w:rsidR="004009C4">
        <w:rPr>
          <w:rFonts w:hint="eastAsia"/>
          <w:b/>
          <w:bCs/>
          <w:sz w:val="28"/>
          <w:szCs w:val="28"/>
        </w:rPr>
        <w:t xml:space="preserve"> </w:t>
      </w:r>
      <w:r>
        <w:rPr>
          <w:rFonts w:hint="eastAsia"/>
          <w:b/>
          <w:bCs/>
          <w:sz w:val="28"/>
          <w:szCs w:val="28"/>
        </w:rPr>
        <w:t>院系：外国语学院法语系</w:t>
      </w:r>
      <w:r>
        <w:rPr>
          <w:rFonts w:hint="eastAsia"/>
          <w:b/>
          <w:bCs/>
          <w:sz w:val="28"/>
          <w:szCs w:val="28"/>
        </w:rPr>
        <w:t xml:space="preserve">           </w:t>
      </w:r>
      <w:r w:rsidR="004009C4">
        <w:rPr>
          <w:rFonts w:hint="eastAsia"/>
          <w:b/>
          <w:bCs/>
          <w:sz w:val="28"/>
          <w:szCs w:val="28"/>
        </w:rPr>
        <w:t xml:space="preserve">    </w:t>
      </w:r>
      <w:r>
        <w:rPr>
          <w:rFonts w:hint="eastAsia"/>
          <w:b/>
          <w:bCs/>
          <w:sz w:val="28"/>
          <w:szCs w:val="28"/>
        </w:rPr>
        <w:t>论文方向：文学</w:t>
      </w:r>
    </w:p>
    <w:p w:rsidR="00667315" w:rsidRDefault="005E43BF">
      <w:pPr>
        <w:rPr>
          <w:sz w:val="28"/>
          <w:szCs w:val="28"/>
        </w:rPr>
      </w:pPr>
      <w:r>
        <w:rPr>
          <w:rFonts w:hint="eastAsia"/>
          <w:b/>
          <w:bCs/>
          <w:sz w:val="28"/>
          <w:szCs w:val="28"/>
        </w:rPr>
        <w:t xml:space="preserve">  </w:t>
      </w:r>
      <w:r w:rsidR="004009C4">
        <w:rPr>
          <w:rFonts w:hint="eastAsia"/>
          <w:b/>
          <w:bCs/>
          <w:sz w:val="28"/>
          <w:szCs w:val="28"/>
        </w:rPr>
        <w:t xml:space="preserve"> </w:t>
      </w:r>
      <w:r>
        <w:rPr>
          <w:rFonts w:hint="eastAsia"/>
          <w:b/>
          <w:bCs/>
          <w:sz w:val="28"/>
          <w:szCs w:val="28"/>
        </w:rPr>
        <w:t>姓名：贾承国</w:t>
      </w:r>
      <w:r>
        <w:rPr>
          <w:rFonts w:hint="eastAsia"/>
          <w:b/>
          <w:bCs/>
          <w:sz w:val="28"/>
          <w:szCs w:val="28"/>
        </w:rPr>
        <w:t xml:space="preserve">   </w:t>
      </w:r>
      <w:r w:rsidR="004009C4">
        <w:rPr>
          <w:rFonts w:hint="eastAsia"/>
          <w:b/>
          <w:bCs/>
          <w:sz w:val="28"/>
          <w:szCs w:val="28"/>
        </w:rPr>
        <w:t xml:space="preserve">  </w:t>
      </w:r>
      <w:r>
        <w:rPr>
          <w:rFonts w:hint="eastAsia"/>
          <w:b/>
          <w:bCs/>
          <w:sz w:val="28"/>
          <w:szCs w:val="28"/>
        </w:rPr>
        <w:t>学号：</w:t>
      </w:r>
      <w:r>
        <w:rPr>
          <w:rFonts w:hint="eastAsia"/>
          <w:b/>
          <w:bCs/>
          <w:sz w:val="28"/>
          <w:szCs w:val="28"/>
        </w:rPr>
        <w:t xml:space="preserve">201206911  </w:t>
      </w:r>
      <w:r w:rsidR="004009C4">
        <w:rPr>
          <w:rFonts w:hint="eastAsia"/>
          <w:b/>
          <w:bCs/>
          <w:sz w:val="28"/>
          <w:szCs w:val="28"/>
        </w:rPr>
        <w:t xml:space="preserve">  </w:t>
      </w:r>
      <w:r>
        <w:rPr>
          <w:rFonts w:hint="eastAsia"/>
          <w:b/>
          <w:bCs/>
          <w:sz w:val="28"/>
          <w:szCs w:val="28"/>
        </w:rPr>
        <w:t xml:space="preserve"> </w:t>
      </w:r>
      <w:r>
        <w:rPr>
          <w:rFonts w:hint="eastAsia"/>
          <w:b/>
          <w:bCs/>
          <w:sz w:val="28"/>
          <w:szCs w:val="28"/>
        </w:rPr>
        <w:t>指导老师：汪捷宇</w:t>
      </w:r>
    </w:p>
    <w:p w:rsidR="00667315" w:rsidRDefault="0001395C">
      <w:pPr>
        <w:rPr>
          <w:rFonts w:ascii="Calibri" w:eastAsia="宋体" w:hAnsi="Calibri" w:cs="Times New Roman"/>
          <w:sz w:val="28"/>
          <w:szCs w:val="28"/>
        </w:rPr>
      </w:pPr>
      <w:r>
        <w:rPr>
          <w:rFonts w:ascii="Calibri" w:eastAsia="宋体" w:hAnsi="Calibri" w:cs="Times New Roman" w:hint="eastAsia"/>
          <w:sz w:val="28"/>
          <w:szCs w:val="28"/>
        </w:rPr>
        <w:tab/>
      </w:r>
      <w:r w:rsidR="005E43BF">
        <w:rPr>
          <w:rFonts w:ascii="Calibri" w:eastAsia="宋体" w:hAnsi="Calibri" w:cs="Times New Roman" w:hint="eastAsia"/>
          <w:sz w:val="28"/>
          <w:szCs w:val="28"/>
        </w:rPr>
        <w:t>中西文化对比是中国学术研究的一个既时髦又古老的学术问题，有许多学者在这方面做出过巨大的贡献。作为一个学术研究方向，通过对居于“末流”的武侠小说来探讨中西价值观的异同以及相互影响作用的这种形式却向来不怎么受人重视。但是，通过管窥武侠小说创作者的成长之路，我们往往可以体会到文学创作中相互借鉴、相互影响的魅力。</w:t>
      </w:r>
    </w:p>
    <w:p w:rsidR="00667315" w:rsidRDefault="005E43BF">
      <w:pPr>
        <w:rPr>
          <w:sz w:val="24"/>
        </w:rPr>
      </w:pPr>
      <w:r>
        <w:rPr>
          <w:rFonts w:ascii="Calibri" w:eastAsia="宋体" w:hAnsi="Calibri" w:cs="Times New Roman" w:hint="eastAsia"/>
          <w:sz w:val="28"/>
          <w:szCs w:val="28"/>
        </w:rPr>
        <w:tab/>
      </w:r>
      <w:r>
        <w:rPr>
          <w:rFonts w:ascii="Calibri" w:eastAsia="宋体" w:hAnsi="Calibri" w:cs="Times New Roman" w:hint="eastAsia"/>
          <w:sz w:val="28"/>
          <w:szCs w:val="28"/>
        </w:rPr>
        <w:t>本文通过分析金庸与大仲马作品的相似点，先探讨大仲马对金庸文学创作的影响，随后探讨金庸对“侠文化”理解方式以他与大仲马作品价值取向的异同，最后深入分析两人作品中所体现出来的文化内涵的相同与不同之处。总之，通过对东西武侠文化做一个简单的对比，可以对深入理解两人作品提供一个比较可行的视角。</w:t>
      </w:r>
    </w:p>
    <w:sectPr w:rsidR="00667315" w:rsidSect="006673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1C8D" w:rsidRDefault="00B61C8D" w:rsidP="0001395C">
      <w:r>
        <w:separator/>
      </w:r>
    </w:p>
  </w:endnote>
  <w:endnote w:type="continuationSeparator" w:id="1">
    <w:p w:rsidR="00B61C8D" w:rsidRDefault="00B61C8D" w:rsidP="000139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Light">
    <w:altName w:val="Arial Unicode MS"/>
    <w:charset w:val="00"/>
    <w:family w:val="roman"/>
    <w:pitch w:val="default"/>
    <w:sig w:usb0="00000001" w:usb1="4000207B" w:usb2="00000000" w:usb3="00000000" w:csb0="2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1C8D" w:rsidRDefault="00B61C8D" w:rsidP="0001395C">
      <w:r>
        <w:separator/>
      </w:r>
    </w:p>
  </w:footnote>
  <w:footnote w:type="continuationSeparator" w:id="1">
    <w:p w:rsidR="00B61C8D" w:rsidRDefault="00B61C8D" w:rsidP="000139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8AB6B31"/>
    <w:rsid w:val="0001395C"/>
    <w:rsid w:val="00333B8C"/>
    <w:rsid w:val="003E462A"/>
    <w:rsid w:val="004009C4"/>
    <w:rsid w:val="004566AC"/>
    <w:rsid w:val="005E43BF"/>
    <w:rsid w:val="00667315"/>
    <w:rsid w:val="00B61C8D"/>
    <w:rsid w:val="00BE5F7A"/>
    <w:rsid w:val="00F61BC2"/>
    <w:rsid w:val="0F586724"/>
    <w:rsid w:val="13BB0ED7"/>
    <w:rsid w:val="49F82453"/>
    <w:rsid w:val="58AB6B31"/>
    <w:rsid w:val="72A126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731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667315"/>
    <w:pPr>
      <w:tabs>
        <w:tab w:val="center" w:pos="4153"/>
        <w:tab w:val="right" w:pos="8306"/>
      </w:tabs>
      <w:snapToGrid w:val="0"/>
      <w:jc w:val="left"/>
    </w:pPr>
    <w:rPr>
      <w:sz w:val="18"/>
      <w:szCs w:val="18"/>
    </w:rPr>
  </w:style>
  <w:style w:type="paragraph" w:styleId="a4">
    <w:name w:val="header"/>
    <w:basedOn w:val="a"/>
    <w:link w:val="Char0"/>
    <w:qFormat/>
    <w:rsid w:val="0066731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667315"/>
    <w:rPr>
      <w:kern w:val="2"/>
      <w:sz w:val="18"/>
      <w:szCs w:val="18"/>
    </w:rPr>
  </w:style>
  <w:style w:type="character" w:customStyle="1" w:styleId="Char">
    <w:name w:val="页脚 Char"/>
    <w:basedOn w:val="a0"/>
    <w:link w:val="a3"/>
    <w:qFormat/>
    <w:rsid w:val="0066731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59</Words>
  <Characters>338</Characters>
  <Application>Microsoft Office Word</Application>
  <DocSecurity>0</DocSecurity>
  <Lines>2</Lines>
  <Paragraphs>1</Paragraphs>
  <ScaleCrop>false</ScaleCrop>
  <Company>地址:交大图书馆后(体育馆旁)</Company>
  <LinksUpToDate>false</LinksUpToDate>
  <CharactersWithSpaces>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3</cp:revision>
  <dcterms:created xsi:type="dcterms:W3CDTF">2016-01-05T10:40:00Z</dcterms:created>
  <dcterms:modified xsi:type="dcterms:W3CDTF">2016-01-05T14:41:00Z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